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Lines="50"/>
        <w:textAlignment w:val="center"/>
        <w:rPr>
          <w:spacing w:val="0"/>
          <w:w w:val="50"/>
          <w:sz w:val="90"/>
          <w:szCs w:val="128"/>
        </w:rPr>
      </w:pPr>
      <w:r>
        <w:rPr>
          <w:rFonts w:hint="eastAsia"/>
          <w:spacing w:val="0"/>
          <w:w w:val="50"/>
          <w:sz w:val="90"/>
          <w:szCs w:val="128"/>
        </w:rPr>
        <w:t>厦门理工学院社会治安综合治理办公室</w:t>
      </w:r>
    </w:p>
    <w:p>
      <w:pPr>
        <w:pStyle w:val="7"/>
        <w:spacing w:after="227" w:line="600" w:lineRule="exact"/>
        <w:rPr>
          <w:rFonts w:ascii="仿宋_GB2312" w:hAnsi="楷体" w:eastAsia="仿宋_GB2312"/>
          <w:sz w:val="28"/>
          <w:szCs w:val="28"/>
        </w:rPr>
      </w:pPr>
      <w:bookmarkStart w:id="0" w:name="_GoBack"/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473075</wp:posOffset>
                </wp:positionV>
                <wp:extent cx="5576570" cy="635"/>
                <wp:effectExtent l="0" t="17780" r="5080" b="19685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6570" cy="635"/>
                        </a:xfrm>
                        <a:prstGeom prst="straightConnector1">
                          <a:avLst/>
                        </a:prstGeom>
                        <a:ln w="36068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top:37.25pt;height:0.05pt;width:439.1pt;mso-position-horizontal:center;mso-position-horizontal-relative:margin;z-index:251658240;mso-width-relative:page;mso-height-relative:page;" filled="f" stroked="t" coordsize="21600,21600" o:gfxdata="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Pz&#10;g4PWAAAABgEAAA8AAAAAAAAAAQAgAAAAIgAAAGRycy9kb3ducmV2LnhtbFBLAQIUABQAAAAIAIdO&#10;4kC+184n7AEAAK8DAAAOAAAAAAAAAAEAIAAAACUBAABkcnMvZTJvRG9jLnhtbFBLBQYAAAAABgAG&#10;AFkBAACDBQAAAAA=&#10;">
                <v:fill on="f" focussize="0,0"/>
                <v:stroke weight="2.84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楷体" w:eastAsia="仿宋_GB2312"/>
          <w:sz w:val="28"/>
          <w:szCs w:val="28"/>
        </w:rPr>
        <w:t>综治办〔</w:t>
      </w:r>
      <w:r>
        <w:rPr>
          <w:rFonts w:ascii="仿宋_GB2312" w:hAnsi="楷体" w:eastAsia="仿宋_GB2312"/>
          <w:sz w:val="28"/>
          <w:szCs w:val="28"/>
        </w:rPr>
        <w:t>201</w:t>
      </w:r>
      <w:r>
        <w:rPr>
          <w:rFonts w:hint="eastAsia" w:ascii="仿宋_GB2312" w:hAnsi="楷体" w:eastAsia="仿宋_GB2312"/>
          <w:sz w:val="28"/>
          <w:szCs w:val="28"/>
        </w:rPr>
        <w:t>9〕1</w:t>
      </w:r>
      <w:r>
        <w:rPr>
          <w:rFonts w:hint="eastAsia" w:ascii="仿宋_GB2312" w:hAnsi="楷体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楷体" w:eastAsia="仿宋_GB2312"/>
          <w:sz w:val="28"/>
          <w:szCs w:val="28"/>
        </w:rPr>
        <w:t>号</w:t>
      </w:r>
    </w:p>
    <w:bookmarkEnd w:id="0"/>
    <w:p>
      <w:pPr>
        <w:jc w:val="center"/>
        <w:rPr>
          <w:rFonts w:ascii="宋体" w:hAnsi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tabs>
          <w:tab w:val="left" w:pos="7797"/>
        </w:tabs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关于转发</w:t>
      </w:r>
      <w:r>
        <w:rPr>
          <w:rStyle w:val="5"/>
          <w:rFonts w:hint="eastAsia" w:ascii="宋体" w:hAnsi="宋体" w:eastAsia="宋体" w:cs="宋体"/>
          <w:b/>
          <w:bCs/>
          <w:snapToGrid w:val="0"/>
          <w:color w:val="000000"/>
          <w:sz w:val="36"/>
          <w:szCs w:val="36"/>
        </w:rPr>
        <w:t>厦门市教育局关于开展2019年“安全生产月”</w:t>
      </w:r>
      <w:r>
        <w:rPr>
          <w:rStyle w:val="5"/>
          <w:rFonts w:hint="eastAsia" w:ascii="宋体" w:hAnsi="宋体" w:eastAsia="宋体" w:cs="宋体"/>
          <w:b/>
          <w:bCs/>
          <w:snapToGrid w:val="0"/>
          <w:color w:val="000000"/>
          <w:sz w:val="36"/>
          <w:szCs w:val="36"/>
          <w:lang w:eastAsia="zh-CN"/>
        </w:rPr>
        <w:t>和“八闽安全发展行”</w:t>
      </w:r>
      <w:r>
        <w:rPr>
          <w:rStyle w:val="5"/>
          <w:rFonts w:hint="eastAsia" w:ascii="宋体" w:hAnsi="宋体" w:eastAsia="宋体" w:cs="宋体"/>
          <w:b/>
          <w:bCs/>
          <w:snapToGrid w:val="0"/>
          <w:color w:val="000000"/>
          <w:sz w:val="36"/>
          <w:szCs w:val="36"/>
        </w:rPr>
        <w:t>活动的通知</w:t>
      </w:r>
    </w:p>
    <w:p>
      <w:pP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eastAsia="zh-CN"/>
        </w:rPr>
      </w:pPr>
    </w:p>
    <w:p>
      <w:pP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eastAsia="zh-CN"/>
        </w:rPr>
        <w:t>各二级学院：</w:t>
      </w:r>
    </w:p>
    <w:p>
      <w:pPr>
        <w:keepNext w:val="0"/>
        <w:keepLines w:val="0"/>
        <w:pageBreakBefore w:val="0"/>
        <w:widowControl w:val="0"/>
        <w:tabs>
          <w:tab w:val="left" w:pos="7797"/>
        </w:tabs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</w:rPr>
      </w:pPr>
      <w: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eastAsia="zh-CN"/>
        </w:rPr>
        <w:t>现将《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</w:rPr>
        <w:t>厦门市教育局关于开展2019年“安全生产月”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  <w:lang w:eastAsia="zh-CN"/>
        </w:rPr>
        <w:t>和“八闽安全发展行”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</w:rPr>
        <w:t>活动的通知</w:t>
      </w:r>
      <w: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eastAsia="zh-CN"/>
        </w:rPr>
        <w:t>》（厦教内安</w:t>
      </w:r>
      <w: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val="en-US" w:eastAsia="zh-CN"/>
        </w:rPr>
        <w:t>[2019]49号</w:t>
      </w:r>
      <w:r>
        <w:rPr>
          <w:rFonts w:hint="eastAsia" w:ascii="华文仿宋" w:hAnsi="华文仿宋" w:eastAsia="华文仿宋" w:cs="华文仿宋"/>
          <w:b w:val="0"/>
          <w:bCs w:val="0"/>
          <w:sz w:val="32"/>
          <w:szCs w:val="32"/>
          <w:lang w:eastAsia="zh-CN"/>
        </w:rPr>
        <w:t>）转发给你们，请结合本学院实际，开展安全宣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  <w:lang w:eastAsia="zh-CN"/>
        </w:rPr>
        <w:t>教活动。并于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</w:rPr>
        <w:t>每周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  <w:lang w:eastAsia="zh-CN"/>
        </w:rPr>
        <w:t>四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</w:rPr>
        <w:t>报送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  <w:lang w:eastAsia="zh-CN"/>
        </w:rPr>
        <w:t>本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</w:rPr>
        <w:t>周活动开展的视频、图片、文字等电子版资料（视频分辨率大于1280像素×720像素，格式为MP4、MPG2、AVI、MTS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  <w:lang w:eastAsia="zh-CN"/>
        </w:rPr>
        <w:t>；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</w:rPr>
        <w:t>照片资料分辨率不低于1920像素×1080像素，格式为JPG、PNG、PSD），6月2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  <w:lang w:val="en-US" w:eastAsia="zh-CN"/>
        </w:rPr>
        <w:t>7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</w:rPr>
        <w:t>日报送“安全生产月”活动总结及活动统计表。</w:t>
      </w:r>
    </w:p>
    <w:p>
      <w:pPr>
        <w:keepNext w:val="0"/>
        <w:keepLines w:val="0"/>
        <w:pageBreakBefore w:val="0"/>
        <w:widowControl w:val="0"/>
        <w:tabs>
          <w:tab w:val="left" w:pos="7797"/>
        </w:tabs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eastAsia="zh-CN"/>
        </w:rPr>
      </w:pP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  <w:lang w:eastAsia="zh-CN"/>
        </w:rPr>
        <w:t>材料以电子版形式报送到保卫处邮箱</w:t>
      </w: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</w:rPr>
        <w:fldChar w:fldCharType="begin"/>
      </w: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</w:rPr>
        <w:instrText xml:space="preserve"> HYPERLINK "mailto:bw@xmut.edu.cn" </w:instrText>
      </w: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</w:rPr>
        <w:fldChar w:fldCharType="separate"/>
      </w: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</w:rPr>
        <w:t>bw@xmut.edu.cn</w:t>
      </w: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</w:rPr>
        <w:fldChar w:fldCharType="end"/>
      </w: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7797"/>
        </w:tabs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left="0" w:leftChars="0" w:right="0" w:rightChars="0" w:firstLine="600" w:firstLineChars="200"/>
        <w:jc w:val="left"/>
        <w:textAlignment w:val="auto"/>
        <w:outlineLvl w:val="9"/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eastAsia="zh-CN"/>
        </w:rPr>
        <w:t>（联系人：郭石磊</w:t>
      </w: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val="en-US" w:eastAsia="zh-CN"/>
        </w:rPr>
        <w:t xml:space="preserve">    联系电话：6291513</w:t>
      </w: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7797"/>
        </w:tabs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left="0" w:leftChars="0" w:right="0" w:rightChars="0" w:firstLine="600" w:firstLineChars="200"/>
        <w:jc w:val="left"/>
        <w:textAlignment w:val="auto"/>
        <w:outlineLvl w:val="9"/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eastAsia="zh-CN"/>
        </w:rPr>
        <w:t>附件：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</w:rPr>
        <w:t>厦门市教育局关于开展2019年“安全生产月”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  <w:lang w:eastAsia="zh-CN"/>
        </w:rPr>
        <w:t>和“八闽安全发展行”</w:t>
      </w:r>
      <w:r>
        <w:rPr>
          <w:rStyle w:val="5"/>
          <w:rFonts w:hint="eastAsia" w:ascii="华文仿宋" w:hAnsi="华文仿宋" w:eastAsia="华文仿宋" w:cs="华文仿宋"/>
          <w:b w:val="0"/>
          <w:bCs w:val="0"/>
          <w:snapToGrid w:val="0"/>
          <w:color w:val="000000"/>
          <w:sz w:val="32"/>
          <w:szCs w:val="32"/>
        </w:rPr>
        <w:t>活动的通知</w:t>
      </w:r>
    </w:p>
    <w:p>
      <w:pPr>
        <w:keepNext w:val="0"/>
        <w:keepLines w:val="0"/>
        <w:pageBreakBefore w:val="0"/>
        <w:widowControl w:val="0"/>
        <w:tabs>
          <w:tab w:val="left" w:pos="7797"/>
        </w:tabs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left="0" w:leftChars="0" w:right="0" w:rightChars="0" w:firstLine="600" w:firstLineChars="200"/>
        <w:jc w:val="center"/>
        <w:textAlignment w:val="auto"/>
        <w:outlineLvl w:val="9"/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val="en-US" w:eastAsia="zh-CN"/>
        </w:rPr>
        <w:t xml:space="preserve">                                     </w:t>
      </w: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eastAsia="zh-CN"/>
        </w:rPr>
        <w:t>综</w:t>
      </w: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eastAsia="zh-CN"/>
        </w:rPr>
        <w:t>治</w:t>
      </w: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val="en-US" w:eastAsia="zh-CN"/>
        </w:rPr>
        <w:t xml:space="preserve"> </w:t>
      </w: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eastAsia="zh-CN"/>
        </w:rPr>
        <w:t>办</w:t>
      </w:r>
    </w:p>
    <w:p>
      <w:pPr>
        <w:keepNext w:val="0"/>
        <w:keepLines w:val="0"/>
        <w:pageBreakBefore w:val="0"/>
        <w:widowControl w:val="0"/>
        <w:tabs>
          <w:tab w:val="left" w:pos="7797"/>
        </w:tabs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left="0" w:leftChars="0" w:right="0" w:rightChars="0" w:firstLine="600" w:firstLineChars="200"/>
        <w:jc w:val="right"/>
        <w:textAlignment w:val="auto"/>
        <w:outlineLvl w:val="9"/>
        <w:rPr>
          <w:rFonts w:hint="default" w:ascii="华文仿宋" w:hAnsi="华文仿宋" w:eastAsia="华文仿宋" w:cs="华文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z w:val="30"/>
          <w:szCs w:val="30"/>
          <w:lang w:val="en-US" w:eastAsia="zh-CN"/>
        </w:rPr>
        <w:t>2019年6月6日</w:t>
      </w:r>
    </w:p>
    <w:sectPr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43178E"/>
    <w:rsid w:val="08725A65"/>
    <w:rsid w:val="1B150284"/>
    <w:rsid w:val="23762CD2"/>
    <w:rsid w:val="32F00B8C"/>
    <w:rsid w:val="5143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link w:val="4"/>
    <w:semiHidden/>
    <w:uiPriority w:val="0"/>
    <w:rPr>
      <w:rFonts w:ascii="Verdana" w:hAnsi="Verdana" w:eastAsia="宋体"/>
      <w:kern w:val="0"/>
      <w:sz w:val="20"/>
      <w:szCs w:val="20"/>
      <w:lang w:eastAsia="en-US"/>
    </w:rPr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 Char Char Char Char"/>
    <w:basedOn w:val="1"/>
    <w:link w:val="3"/>
    <w:semiHidden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kern w:val="0"/>
      <w:sz w:val="20"/>
      <w:szCs w:val="20"/>
      <w:lang w:eastAsia="en-US"/>
    </w:rPr>
  </w:style>
  <w:style w:type="character" w:styleId="5">
    <w:name w:val="Strong"/>
    <w:basedOn w:val="3"/>
    <w:qFormat/>
    <w:uiPriority w:val="0"/>
    <w:rPr>
      <w:b/>
      <w:bCs/>
    </w:rPr>
  </w:style>
  <w:style w:type="paragraph" w:customStyle="1" w:styleId="6">
    <w:name w:val="红头发文机关标识"/>
    <w:basedOn w:val="1"/>
    <w:qFormat/>
    <w:uiPriority w:val="99"/>
    <w:pPr>
      <w:spacing w:before="1418"/>
      <w:jc w:val="center"/>
    </w:pPr>
    <w:rPr>
      <w:rFonts w:ascii="宋体" w:hAnsi="宋体"/>
      <w:b/>
      <w:color w:val="FF0000"/>
      <w:spacing w:val="80"/>
      <w:w w:val="88"/>
      <w:sz w:val="96"/>
      <w:szCs w:val="44"/>
    </w:rPr>
  </w:style>
  <w:style w:type="paragraph" w:customStyle="1" w:styleId="7">
    <w:name w:val="发文字号"/>
    <w:basedOn w:val="1"/>
    <w:qFormat/>
    <w:uiPriority w:val="99"/>
    <w:pPr>
      <w:jc w:val="center"/>
    </w:pPr>
    <w:rPr>
      <w:rFonts w:ascii="仿宋" w:hAnsi="仿宋" w:eastAsia="仿宋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2019-06-06T07:31:00Z</dcterms:created>
  <dc:creator>Administrator</dc:creator>
  <cp:lastModifiedBy>Administrator</cp:lastModifiedBy>
  <dcterms:modified xsi:type="dcterms:W3CDTF">2019-06-06T08:48:32Z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